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2" w:rsidRDefault="00B858B2">
      <w:pPr>
        <w:pStyle w:val="Standardformatmall"/>
      </w:pP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  <w:b/>
          <w:bCs/>
          <w:sz w:val="28"/>
          <w:szCs w:val="28"/>
        </w:rPr>
        <w:t>DELÅRSREDOVISNING</w:t>
      </w:r>
      <w:r>
        <w:rPr>
          <w:rFonts w:ascii="Arial Unicode MS" w:hAnsi="Arial Unicode MS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ab/>
        <w:t xml:space="preserve">                 </w:t>
      </w:r>
      <w:r>
        <w:rPr>
          <w:rFonts w:ascii="Arial Unicode MS" w:hAnsi="Arial Unicode MS"/>
        </w:rPr>
        <w:t>april 2013 till mars 2014</w:t>
      </w: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För  Uddared Fiber Ekon. Fören.  Reg. nr.769626-8189</w:t>
      </w:r>
    </w:p>
    <w:p w:rsidR="00B858B2" w:rsidRDefault="00B858B2">
      <w:pPr>
        <w:pStyle w:val="Standardformatmall"/>
        <w:shd w:val="clear" w:color="auto" w:fill="E6E6E6"/>
      </w:pPr>
    </w:p>
    <w:p w:rsidR="00B858B2" w:rsidRDefault="00B858B2">
      <w:pPr>
        <w:pStyle w:val="Standardformatmall"/>
        <w:shd w:val="clear" w:color="auto" w:fill="E6E6E6"/>
      </w:pPr>
    </w:p>
    <w:p w:rsidR="00B858B2" w:rsidRDefault="00B26DBD" w:rsidP="00B26DBD">
      <w:pPr>
        <w:pStyle w:val="Standardformatmall"/>
        <w:shd w:val="clear" w:color="auto" w:fill="E6E6E6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</w:rPr>
        <w:tab/>
        <w:t>Fiberförening startade den 9 april 2013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tab/>
      </w:r>
      <w:r w:rsidRPr="00B26DBD">
        <w:rPr>
          <w:rFonts w:ascii="Arial Unicode MS" w:hAnsi="Arial Unicode MS"/>
        </w:rPr>
        <w:t xml:space="preserve">Registrering hos Bolagsverket den 27 aug. </w:t>
      </w:r>
      <w:r w:rsidRPr="00B26DBD">
        <w:rPr>
          <w:rFonts w:ascii="Arial Unicode MS" w:hAnsi="Arial Unicode MS"/>
        </w:rPr>
        <w:tab/>
        <w:t>2013</w:t>
      </w:r>
    </w:p>
    <w:p w:rsidR="00B858B2" w:rsidRDefault="00B858B2">
      <w:pPr>
        <w:pStyle w:val="Standardformatmall"/>
        <w:shd w:val="clear" w:color="auto" w:fill="E6E6E6"/>
      </w:pP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>Medlemm</w:t>
      </w:r>
      <w:r>
        <w:rPr>
          <w:rFonts w:ascii="Arial Unicode MS" w:hAnsi="Arial Unicode MS"/>
        </w:rPr>
        <w:t xml:space="preserve">ar ca: </w:t>
      </w:r>
      <w:proofErr w:type="gramStart"/>
      <w:r>
        <w:rPr>
          <w:rFonts w:ascii="Arial Unicode MS" w:hAnsi="Arial Unicode MS"/>
        </w:rPr>
        <w:t>321,  62</w:t>
      </w:r>
      <w:proofErr w:type="gramEnd"/>
      <w:r>
        <w:rPr>
          <w:rFonts w:ascii="Arial Unicode MS" w:hAnsi="Arial Unicode MS"/>
        </w:rPr>
        <w:t xml:space="preserve">% av </w:t>
      </w:r>
      <w:proofErr w:type="spellStart"/>
      <w:r>
        <w:rPr>
          <w:rFonts w:ascii="Arial Unicode MS" w:hAnsi="Arial Unicode MS"/>
        </w:rPr>
        <w:t>Uddaredsområdets</w:t>
      </w:r>
      <w:proofErr w:type="spellEnd"/>
      <w:r>
        <w:rPr>
          <w:rFonts w:ascii="Arial Unicode MS" w:hAnsi="Arial Unicode MS"/>
        </w:rPr>
        <w:t xml:space="preserve"> alla 529 fastigheter</w:t>
      </w:r>
    </w:p>
    <w:p w:rsidR="00B858B2" w:rsidRDefault="00B858B2">
      <w:pPr>
        <w:pStyle w:val="Standardformatmall"/>
        <w:shd w:val="clear" w:color="auto" w:fill="E6E6E6"/>
        <w:spacing w:line="360" w:lineRule="auto"/>
      </w:pPr>
    </w:p>
    <w:p w:rsidR="00B858B2" w:rsidRDefault="00B26DBD">
      <w:pPr>
        <w:pStyle w:val="Standardformatmall"/>
        <w:shd w:val="clear" w:color="auto" w:fill="E6E6E6"/>
        <w:spacing w:line="360" w:lineRule="auto"/>
        <w:rPr>
          <w:rFonts w:ascii="Arial Unicode MS" w:hAnsi="Arial Unicode MS"/>
        </w:rPr>
      </w:pPr>
      <w:r>
        <w:rPr>
          <w:rFonts w:ascii="Arial Unicode MS" w:hAnsi="Arial Unicode MS"/>
        </w:rPr>
        <w:tab/>
        <w:t xml:space="preserve">Styrelsen har haft 24 protokollförda styrelsemöten.  </w:t>
      </w:r>
    </w:p>
    <w:p w:rsidR="00B858B2" w:rsidRDefault="00B26DBD">
      <w:pPr>
        <w:pStyle w:val="Standardformatmall"/>
        <w:shd w:val="clear" w:color="auto" w:fill="E6E6E6"/>
        <w:spacing w:line="360" w:lineRule="auto"/>
        <w:rPr>
          <w:rFonts w:ascii="Arial Unicode MS" w:hAnsi="Arial Unicode MS"/>
        </w:rPr>
      </w:pPr>
      <w:r>
        <w:rPr>
          <w:rFonts w:ascii="Arial Unicode MS" w:hAnsi="Arial Unicode MS"/>
        </w:rPr>
        <w:tab/>
        <w:t>7 arbetsmöten och  ca. 10 arbetsmöten / besök med delar av styrelsen.</w:t>
      </w:r>
    </w:p>
    <w:p w:rsidR="00B858B2" w:rsidRDefault="00B26DBD">
      <w:pPr>
        <w:pStyle w:val="Standardformatmall"/>
        <w:shd w:val="clear" w:color="auto" w:fill="E6E6E6"/>
        <w:spacing w:line="360" w:lineRule="auto"/>
        <w:rPr>
          <w:rFonts w:ascii="Arial Unicode MS" w:hAnsi="Arial Unicode MS"/>
        </w:rPr>
      </w:pPr>
      <w:r>
        <w:rPr>
          <w:rFonts w:ascii="Arial Unicode MS" w:hAnsi="Arial Unicode MS"/>
        </w:rPr>
        <w:tab/>
        <w:t xml:space="preserve">2  genomförda informations, medlemsmöten. </w:t>
      </w:r>
    </w:p>
    <w:p w:rsidR="00B858B2" w:rsidRDefault="00B26DBD">
      <w:pPr>
        <w:pStyle w:val="Standardformatmall"/>
        <w:shd w:val="clear" w:color="auto" w:fill="E6E6E6"/>
        <w:spacing w:line="360" w:lineRule="auto"/>
        <w:rPr>
          <w:rFonts w:ascii="Arial Unicode MS" w:hAnsi="Arial Unicode MS"/>
        </w:rPr>
      </w:pPr>
      <w:r>
        <w:rPr>
          <w:rFonts w:ascii="Arial Unicode MS" w:hAnsi="Arial Unicode MS"/>
        </w:rPr>
        <w:tab/>
        <w:t>O</w:t>
      </w:r>
      <w:r>
        <w:rPr>
          <w:rFonts w:ascii="Arial Unicode MS" w:hAnsi="Arial Unicode MS"/>
        </w:rPr>
        <w:t xml:space="preserve">ffertmöten i flera steg, </w:t>
      </w:r>
      <w:r>
        <w:rPr>
          <w:rFonts w:ascii="Arial Unicode MS" w:hAnsi="Arial Unicode MS"/>
        </w:rPr>
        <w:t>med alla offererande företag.</w:t>
      </w:r>
    </w:p>
    <w:p w:rsidR="00B858B2" w:rsidRDefault="00B26DBD">
      <w:pPr>
        <w:pStyle w:val="Standardformatmall"/>
        <w:shd w:val="clear" w:color="auto" w:fill="E6E6E6"/>
        <w:spacing w:line="360" w:lineRule="auto"/>
        <w:rPr>
          <w:rFonts w:ascii="Arial Unicode MS" w:hAnsi="Arial Unicode MS"/>
        </w:rPr>
      </w:pPr>
      <w:r>
        <w:rPr>
          <w:rFonts w:ascii="Arial Unicode MS" w:hAnsi="Arial Unicode MS"/>
        </w:rPr>
        <w:tab/>
        <w:t>Samarbete med Redovisningsbyrån i Floda har startats.</w:t>
      </w:r>
    </w:p>
    <w:p w:rsidR="00B858B2" w:rsidRDefault="00B26DBD">
      <w:pPr>
        <w:pStyle w:val="Standardformatmall"/>
        <w:shd w:val="clear" w:color="auto" w:fill="E6E6E6"/>
        <w:spacing w:line="150" w:lineRule="atLeast"/>
        <w:rPr>
          <w:rFonts w:ascii="Arial Unicode MS" w:hAnsi="Arial Unicode MS"/>
        </w:rPr>
      </w:pPr>
      <w:r>
        <w:rPr>
          <w:rFonts w:ascii="Arial Unicode MS" w:hAnsi="Arial Unicode MS"/>
        </w:rPr>
        <w:tab/>
        <w:t xml:space="preserve">Avstämning med jurist för upprättande av stadgar, medlemsavtal, överlåtelseavtal, </w:t>
      </w:r>
      <w:r>
        <w:rPr>
          <w:rFonts w:ascii="Arial Unicode MS" w:hAnsi="Arial Unicode MS"/>
        </w:rPr>
        <w:tab/>
        <w:t>anbudsförfarande med entreprenör och kommunikationsoperatör, mm.</w:t>
      </w:r>
    </w:p>
    <w:p w:rsidR="00B858B2" w:rsidRDefault="00B858B2">
      <w:pPr>
        <w:pStyle w:val="Standardformatmall"/>
        <w:shd w:val="clear" w:color="auto" w:fill="E6E6E6"/>
        <w:spacing w:line="360" w:lineRule="auto"/>
      </w:pP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 xml:space="preserve">Möten med Lerums </w:t>
      </w:r>
      <w:r>
        <w:rPr>
          <w:rFonts w:ascii="Arial Unicode MS" w:hAnsi="Arial Unicode MS"/>
        </w:rPr>
        <w:t>kommun och lantmäteriet har genomförts.</w:t>
      </w: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>Möten och kontakter med 3 andra fiberföreningar har genomförts.</w:t>
      </w: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>Studiebesök hos fiberföreningar har genomförts.</w:t>
      </w:r>
    </w:p>
    <w:p w:rsidR="00B858B2" w:rsidRDefault="00B858B2">
      <w:pPr>
        <w:pStyle w:val="Standardformatmall"/>
        <w:shd w:val="clear" w:color="auto" w:fill="E6E6E6"/>
      </w:pP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>Framtagning av hemsida, visar bl. a. kartbild på medlemmar.</w:t>
      </w:r>
    </w:p>
    <w:p w:rsidR="00B858B2" w:rsidRDefault="00B858B2">
      <w:pPr>
        <w:pStyle w:val="Standardformatmall"/>
        <w:shd w:val="clear" w:color="auto" w:fill="E6E6E6"/>
      </w:pP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>Av föreningen framtagen kravsp</w:t>
      </w:r>
      <w:r>
        <w:rPr>
          <w:rFonts w:ascii="Arial Unicode MS" w:hAnsi="Arial Unicode MS"/>
        </w:rPr>
        <w:t xml:space="preserve">ecificerad offert som ställts till 6 företag. Inkomna </w:t>
      </w:r>
      <w:r>
        <w:rPr>
          <w:rFonts w:ascii="Arial Unicode MS" w:hAnsi="Arial Unicode MS"/>
        </w:rPr>
        <w:tab/>
        <w:t xml:space="preserve">offerter har analyserats och beretts efter utvärderingsmall. </w:t>
      </w: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>Styrelsen har  beslutat att presentera 2 av dessa för medlemmarna för beslut.</w:t>
      </w:r>
    </w:p>
    <w:p w:rsidR="00B26DBD" w:rsidRDefault="00B26DBD">
      <w:pPr>
        <w:widowControl/>
        <w:suppressAutoHyphens w:val="0"/>
        <w:rPr>
          <w:rFonts w:ascii="Times New Roman" w:hAnsi="Times New Roman"/>
          <w:color w:val="00000A"/>
        </w:rPr>
      </w:pPr>
      <w:r>
        <w:br w:type="page"/>
      </w:r>
    </w:p>
    <w:p w:rsidR="00B858B2" w:rsidRDefault="00B858B2">
      <w:pPr>
        <w:pStyle w:val="Standardformatmall"/>
        <w:shd w:val="clear" w:color="auto" w:fill="E6E6E6"/>
      </w:pPr>
    </w:p>
    <w:p w:rsidR="00B858B2" w:rsidRDefault="00B858B2">
      <w:pPr>
        <w:pStyle w:val="Standardformatmall"/>
        <w:shd w:val="clear" w:color="auto" w:fill="E6E6E6"/>
      </w:pP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  <w:u w:val="single"/>
        </w:rPr>
      </w:pPr>
      <w:r>
        <w:rPr>
          <w:rFonts w:ascii="Arial Unicode MS" w:hAnsi="Arial Unicode MS"/>
          <w:b/>
          <w:bCs/>
        </w:rPr>
        <w:tab/>
        <w:t>Föreningens ekonomi t.o.m. 13 mars 2014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  <w:u w:val="single"/>
        </w:rPr>
        <w:t xml:space="preserve">Intäkter </w:t>
      </w:r>
      <w:r>
        <w:rPr>
          <w:rFonts w:ascii="Arial Unicode MS" w:hAnsi="Arial Unicode MS"/>
          <w:u w:val="single"/>
        </w:rPr>
        <w:tab/>
      </w:r>
      <w:r>
        <w:rPr>
          <w:rFonts w:ascii="Arial Unicode MS" w:hAnsi="Arial Unicode MS"/>
          <w:u w:val="single"/>
        </w:rPr>
        <w:t>Utgifter</w:t>
      </w:r>
    </w:p>
    <w:p w:rsidR="00B858B2" w:rsidRDefault="00B858B2">
      <w:pPr>
        <w:pStyle w:val="Standardformatmall"/>
        <w:shd w:val="clear" w:color="auto" w:fill="E6E6E6"/>
      </w:pP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 xml:space="preserve">Betalande medlemmar 321 x 200:-         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  <w:t>64.200:-</w:t>
      </w:r>
    </w:p>
    <w:p w:rsidR="00B858B2" w:rsidRDefault="00B858B2">
      <w:pPr>
        <w:pStyle w:val="Standardformatmall"/>
        <w:shd w:val="clear" w:color="auto" w:fill="E6E6E6"/>
      </w:pP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>Föreningsförsäkring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  <w:t>3.383:-</w:t>
      </w: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>Bolagsverket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  <w:t>1.100:-</w:t>
      </w: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>Representation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  <w:t xml:space="preserve">   127:-</w:t>
      </w: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  <w:t>Bankgirocentralen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  <w:t xml:space="preserve">   </w:t>
      </w:r>
      <w:r>
        <w:rPr>
          <w:rFonts w:ascii="Arial Unicode MS" w:hAnsi="Arial Unicode MS"/>
        </w:rPr>
        <w:tab/>
        <w:t xml:space="preserve">   650:-</w:t>
      </w: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  <w:u w:val="single"/>
        </w:rPr>
      </w:pPr>
      <w:r>
        <w:rPr>
          <w:rFonts w:ascii="Arial Unicode MS" w:hAnsi="Arial Unicode MS"/>
        </w:rPr>
        <w:tab/>
        <w:t>Administration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  <w:u w:val="single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  <w:u w:val="single"/>
        </w:rPr>
        <w:t>2.000:-</w:t>
      </w:r>
    </w:p>
    <w:p w:rsidR="00B858B2" w:rsidRDefault="00B26DBD">
      <w:pPr>
        <w:pStyle w:val="Standardformatmall"/>
        <w:shd w:val="clear" w:color="auto" w:fill="E6E6E6"/>
        <w:rPr>
          <w:rFonts w:ascii="Arial Unicode MS" w:hAnsi="Arial Unicode MS"/>
        </w:rPr>
      </w:pP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  <w:t>summa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  <w:t>64.200:-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>7.260:-</w:t>
      </w:r>
    </w:p>
    <w:p w:rsidR="00B858B2" w:rsidRDefault="00B858B2">
      <w:pPr>
        <w:pStyle w:val="Standardformatmall"/>
        <w:shd w:val="clear" w:color="auto" w:fill="E6E6E6"/>
      </w:pPr>
    </w:p>
    <w:p w:rsidR="00B858B2" w:rsidRDefault="00B26DBD">
      <w:pPr>
        <w:pStyle w:val="Standardformatmall"/>
        <w:shd w:val="clear" w:color="auto" w:fill="E6E6E6"/>
      </w:pPr>
      <w:r>
        <w:rPr>
          <w:rFonts w:ascii="Arial Unicode MS" w:hAnsi="Arial Unicode MS"/>
        </w:rPr>
        <w:tab/>
        <w:t xml:space="preserve">Ingående banksaldo mars      </w:t>
      </w:r>
      <w:r>
        <w:rPr>
          <w:rFonts w:ascii="Arial Unicode MS" w:hAnsi="Arial Unicode MS"/>
        </w:rPr>
        <w:tab/>
        <w:t>60.018:-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58B2" w:rsidRDefault="00B26DBD">
      <w:pPr>
        <w:pStyle w:val="Standardformatmall"/>
        <w:shd w:val="clear" w:color="auto" w:fill="E6E6E6"/>
        <w:rPr>
          <w:sz w:val="18"/>
          <w:szCs w:val="18"/>
        </w:rPr>
      </w:pPr>
      <w:r>
        <w:rPr>
          <w:sz w:val="18"/>
          <w:szCs w:val="18"/>
        </w:rPr>
        <w:tab/>
        <w:t xml:space="preserve">(OBS: </w:t>
      </w:r>
      <w:r>
        <w:rPr>
          <w:sz w:val="18"/>
          <w:szCs w:val="18"/>
        </w:rPr>
        <w:t>Avvikelse pga. transaktionsrörelser)</w:t>
      </w:r>
    </w:p>
    <w:p w:rsidR="00B858B2" w:rsidRDefault="00B858B2">
      <w:pPr>
        <w:pStyle w:val="Standardformatmall"/>
        <w:shd w:val="clear" w:color="auto" w:fill="E6E6E6"/>
      </w:pPr>
    </w:p>
    <w:p w:rsidR="00B858B2" w:rsidRDefault="00B858B2">
      <w:pPr>
        <w:pStyle w:val="Standardformatmall"/>
        <w:shd w:val="clear" w:color="auto" w:fill="E6E6E6"/>
      </w:pPr>
    </w:p>
    <w:sectPr w:rsidR="00B858B2" w:rsidSect="00B858B2">
      <w:pgSz w:w="11906" w:h="16838"/>
      <w:pgMar w:top="993" w:right="930" w:bottom="801" w:left="118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858B2"/>
    <w:rsid w:val="00B26DBD"/>
    <w:rsid w:val="00B8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sv-S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58B2"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858B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B858B2"/>
    <w:pPr>
      <w:spacing w:after="140" w:line="288" w:lineRule="auto"/>
    </w:pPr>
  </w:style>
  <w:style w:type="paragraph" w:styleId="Lista">
    <w:name w:val="List"/>
    <w:basedOn w:val="Brdtext"/>
    <w:rsid w:val="00B858B2"/>
  </w:style>
  <w:style w:type="paragraph" w:customStyle="1" w:styleId="Caption">
    <w:name w:val="Caption"/>
    <w:basedOn w:val="Normal"/>
    <w:rsid w:val="00B858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858B2"/>
    <w:pPr>
      <w:suppressLineNumbers/>
    </w:pPr>
  </w:style>
  <w:style w:type="paragraph" w:customStyle="1" w:styleId="Standardformatmall">
    <w:name w:val="Standardformatmall"/>
    <w:rsid w:val="00B858B2"/>
    <w:pPr>
      <w:widowControl w:val="0"/>
      <w:suppressAutoHyphens/>
    </w:pPr>
    <w:rPr>
      <w:rFonts w:ascii="Times New Roman" w:hAnsi="Times New Roman"/>
      <w:color w:val="00000A"/>
    </w:rPr>
  </w:style>
  <w:style w:type="paragraph" w:styleId="Rubrik">
    <w:name w:val="Title"/>
    <w:basedOn w:val="Standardformatmall"/>
    <w:rsid w:val="00B858B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Standardformatmall"/>
    <w:rsid w:val="00B858B2"/>
    <w:pPr>
      <w:spacing w:after="120"/>
    </w:pPr>
  </w:style>
  <w:style w:type="paragraph" w:customStyle="1" w:styleId="Bildtext">
    <w:name w:val="Bildtext"/>
    <w:basedOn w:val="Standardformatmall"/>
    <w:rsid w:val="00B858B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formatmall"/>
    <w:rsid w:val="00B858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2014-03-18T14:04:00Z</dcterms:created>
  <dcterms:modified xsi:type="dcterms:W3CDTF">2014-03-18T14:04:00Z</dcterms:modified>
  <dc:language>sv-SE</dc:language>
</cp:coreProperties>
</file>